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2F020A" w:rsidRPr="00F15725" w:rsidTr="00FC2E62">
        <w:tc>
          <w:tcPr>
            <w:tcW w:w="4503" w:type="dxa"/>
          </w:tcPr>
          <w:p w:rsidR="002F020A" w:rsidRPr="00395D01" w:rsidRDefault="00264666" w:rsidP="00264666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64666">
              <w:rPr>
                <w:rFonts w:ascii="PT Astra Serif" w:hAnsi="PT Astra Serif"/>
                <w:sz w:val="24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567" w:type="dxa"/>
          </w:tcPr>
          <w:p w:rsidR="002F020A" w:rsidRPr="00395D01" w:rsidRDefault="002F020A" w:rsidP="00FC2E62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F020A" w:rsidRPr="00395D01" w:rsidRDefault="002F020A" w:rsidP="00264666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95D01">
              <w:rPr>
                <w:rFonts w:ascii="PT Astra Serif" w:hAnsi="PT Astra Serif"/>
                <w:sz w:val="24"/>
                <w:szCs w:val="24"/>
              </w:rPr>
              <w:t>Приложение № 1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2F020A" w:rsidRPr="00395D01" w:rsidRDefault="002F020A" w:rsidP="00264666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95D01">
              <w:rPr>
                <w:rFonts w:ascii="PT Astra Serif" w:hAnsi="PT Astra Serif"/>
                <w:sz w:val="24"/>
                <w:szCs w:val="24"/>
              </w:rPr>
              <w:t xml:space="preserve"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</w:t>
            </w:r>
          </w:p>
          <w:p w:rsidR="002F020A" w:rsidRPr="00395D01" w:rsidRDefault="002F020A" w:rsidP="00264666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95D01">
              <w:rPr>
                <w:rFonts w:ascii="PT Astra Serif" w:hAnsi="PT Astra Serif"/>
                <w:sz w:val="24"/>
                <w:szCs w:val="24"/>
              </w:rPr>
              <w:t>Сергеевича Ларина»</w:t>
            </w:r>
          </w:p>
          <w:p w:rsidR="002F020A" w:rsidRPr="00395D01" w:rsidRDefault="002F020A" w:rsidP="00264666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395D01">
              <w:rPr>
                <w:rFonts w:ascii="PT Astra Serif" w:hAnsi="PT Astra Serif"/>
                <w:sz w:val="24"/>
                <w:szCs w:val="24"/>
              </w:rPr>
              <w:t>от 25 мая 2023 г. № 43</w:t>
            </w:r>
          </w:p>
        </w:tc>
      </w:tr>
    </w:tbl>
    <w:p w:rsidR="001169C5" w:rsidRDefault="001169C5" w:rsidP="00ED4F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4F48" w:rsidRDefault="00ED4F48" w:rsidP="00ED4F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4F48" w:rsidRDefault="00ED4F48" w:rsidP="00ED4F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4F48" w:rsidRDefault="00ED4F48" w:rsidP="002F02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020A" w:rsidRDefault="002F020A" w:rsidP="002F02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44CA3">
        <w:rPr>
          <w:rFonts w:ascii="PT Astra Serif" w:eastAsia="Times New Roman" w:hAnsi="PT Astra Serif" w:cs="Times New Roman"/>
          <w:b/>
          <w:sz w:val="28"/>
          <w:szCs w:val="28"/>
        </w:rPr>
        <w:t xml:space="preserve">о соотношении учебно-тренировочной и другой педагогической работы </w:t>
      </w: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44CA3">
        <w:rPr>
          <w:rFonts w:ascii="PT Astra Serif" w:eastAsia="Times New Roman" w:hAnsi="PT Astra Serif" w:cs="Times New Roman"/>
          <w:b/>
          <w:sz w:val="28"/>
          <w:szCs w:val="28"/>
        </w:rPr>
        <w:t>в пределах рабочей недели или учебно-тренировочного года</w:t>
      </w:r>
    </w:p>
    <w:p w:rsidR="002F020A" w:rsidRDefault="002F020A" w:rsidP="002F02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44CA3">
        <w:rPr>
          <w:rFonts w:ascii="PT Astra Serif" w:eastAsia="Times New Roman" w:hAnsi="PT Astra Serif" w:cs="Times New Roman"/>
          <w:b/>
          <w:sz w:val="28"/>
          <w:szCs w:val="28"/>
        </w:rPr>
        <w:t xml:space="preserve"> в областном государственном бюджетном учреждении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44CA3">
        <w:rPr>
          <w:rFonts w:ascii="PT Astra Serif" w:eastAsia="Times New Roman" w:hAnsi="PT Astra Serif" w:cs="Times New Roman"/>
          <w:b/>
          <w:sz w:val="28"/>
          <w:szCs w:val="28"/>
        </w:rPr>
        <w:t xml:space="preserve">дополнительного образования «Спортивная школа олимпийского резерва </w:t>
      </w: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44CA3">
        <w:rPr>
          <w:rFonts w:ascii="PT Astra Serif" w:eastAsia="Times New Roman" w:hAnsi="PT Astra Serif" w:cs="Times New Roman"/>
          <w:b/>
          <w:sz w:val="28"/>
          <w:szCs w:val="28"/>
        </w:rPr>
        <w:t xml:space="preserve">по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лёгкой атлетике имени Александра Сергеевича Ларина</w:t>
      </w:r>
      <w:r w:rsidRPr="00944CA3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ED4F48" w:rsidRDefault="00ED4F48" w:rsidP="00ED4F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020A" w:rsidRPr="00944CA3" w:rsidRDefault="002F020A" w:rsidP="002F020A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944CA3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F020A" w:rsidRPr="00944CA3" w:rsidRDefault="002F020A" w:rsidP="002F02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 xml:space="preserve">1.1. Положение о соотношении учебно-тренировочной и другой педагогической работы в пределах рабочей недели или учебно-тренировочного года в областном государственном бюджетном учреждении дополнительного образования «Спортивная школа олимпийского резерва по </w:t>
      </w:r>
      <w:r>
        <w:rPr>
          <w:rFonts w:ascii="PT Astra Serif" w:hAnsi="PT Astra Serif"/>
          <w:sz w:val="28"/>
          <w:szCs w:val="28"/>
        </w:rPr>
        <w:t>лёгкой атлетике имени Александра Сергеевича Ларина</w:t>
      </w:r>
      <w:r w:rsidRPr="00944CA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 xml:space="preserve">(далее - </w:t>
      </w:r>
      <w:r>
        <w:rPr>
          <w:rFonts w:ascii="PT Astra Serif" w:hAnsi="PT Astra Serif"/>
          <w:sz w:val="28"/>
          <w:szCs w:val="28"/>
        </w:rPr>
        <w:t>п</w:t>
      </w:r>
      <w:r w:rsidRPr="00944CA3">
        <w:rPr>
          <w:rFonts w:ascii="PT Astra Serif" w:hAnsi="PT Astra Serif"/>
          <w:sz w:val="28"/>
          <w:szCs w:val="28"/>
        </w:rPr>
        <w:t xml:space="preserve">оложение) разработано в соответствии с </w:t>
      </w:r>
      <w:hyperlink r:id="rId8" w:history="1">
        <w:r w:rsidRPr="002F020A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</w:rPr>
          <w:t>Федеральным законом от 29.12.2012</w:t>
        </w:r>
        <w:r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 </w:t>
        </w:r>
        <w:r w:rsidRPr="002F020A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</w:rPr>
          <w:t>№273-ФЗ «Об образовании в Российской Федерации»,</w:t>
        </w:r>
      </w:hyperlink>
      <w:r>
        <w:t xml:space="preserve"> </w:t>
      </w:r>
      <w:r w:rsidRPr="00944CA3">
        <w:rPr>
          <w:rFonts w:ascii="PT Astra Serif" w:hAnsi="PT Astra Serif" w:cs="Times New Roman"/>
          <w:sz w:val="28"/>
          <w:szCs w:val="28"/>
        </w:rPr>
        <w:t>Трудовым кодексом Российской Федерации</w:t>
      </w:r>
      <w:r w:rsidRPr="00944CA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>приказами Министерства образования и науки Российской Федерации от 22.12.2014 № 1601 «О</w:t>
      </w:r>
      <w:r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</w:t>
      </w:r>
      <w:r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 xml:space="preserve">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</w:t>
      </w:r>
      <w:r w:rsidRPr="00944CA3">
        <w:rPr>
          <w:rFonts w:ascii="PT Astra Serif" w:hAnsi="PT Astra Serif"/>
          <w:bCs/>
          <w:sz w:val="28"/>
          <w:szCs w:val="28"/>
        </w:rPr>
        <w:t xml:space="preserve">Уставом </w:t>
      </w:r>
      <w:r w:rsidRPr="00944CA3">
        <w:rPr>
          <w:rFonts w:ascii="PT Astra Serif" w:hAnsi="PT Astra Serif"/>
          <w:sz w:val="28"/>
          <w:szCs w:val="28"/>
        </w:rPr>
        <w:t xml:space="preserve">областного государственного бюджетного учреждения дополнительного образования «Спортивная школа олимпийского резерва по </w:t>
      </w:r>
      <w:r>
        <w:rPr>
          <w:rFonts w:ascii="PT Astra Serif" w:hAnsi="PT Astra Serif"/>
          <w:sz w:val="28"/>
          <w:szCs w:val="28"/>
        </w:rPr>
        <w:t>лёгкой атлетике имени Александра Сергеевича Ларина</w:t>
      </w:r>
      <w:r w:rsidRPr="00944CA3">
        <w:rPr>
          <w:rFonts w:ascii="PT Astra Serif" w:hAnsi="PT Astra Serif"/>
          <w:sz w:val="28"/>
          <w:szCs w:val="28"/>
        </w:rPr>
        <w:t xml:space="preserve">» (далее - </w:t>
      </w:r>
      <w:r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 xml:space="preserve">чреждение). 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 xml:space="preserve">1.2. Положение регулирует нормирование и соотношение учебно-тренировочной и другой педагогической работы в </w:t>
      </w:r>
      <w:r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чреждении в пределах рабочей недели</w:t>
      </w:r>
      <w:r>
        <w:rPr>
          <w:rFonts w:ascii="PT Astra Serif" w:hAnsi="PT Astra Serif"/>
          <w:sz w:val="28"/>
          <w:szCs w:val="28"/>
        </w:rPr>
        <w:t xml:space="preserve"> и</w:t>
      </w:r>
      <w:r w:rsidRPr="00944CA3">
        <w:rPr>
          <w:rFonts w:ascii="PT Astra Serif" w:hAnsi="PT Astra Serif"/>
          <w:sz w:val="28"/>
          <w:szCs w:val="28"/>
        </w:rPr>
        <w:t xml:space="preserve"> учебно-тренировочного года</w:t>
      </w:r>
      <w:r w:rsidRPr="00944CA3">
        <w:rPr>
          <w:rFonts w:ascii="PT Astra Serif" w:hAnsi="PT Astra Serif" w:cs="Times New Roman"/>
          <w:sz w:val="28"/>
          <w:szCs w:val="28"/>
        </w:rPr>
        <w:t xml:space="preserve"> и распространяется </w:t>
      </w:r>
      <w:r w:rsidRPr="00726AEE">
        <w:rPr>
          <w:rFonts w:ascii="PT Astra Serif" w:hAnsi="PT Astra Serif" w:cs="Times New Roman"/>
          <w:sz w:val="28"/>
          <w:szCs w:val="28"/>
        </w:rPr>
        <w:t xml:space="preserve">на </w:t>
      </w:r>
      <w:r w:rsidR="008E0B4D" w:rsidRPr="00726AEE">
        <w:rPr>
          <w:rFonts w:ascii="PT Astra Serif" w:hAnsi="PT Astra Serif" w:cs="Times New Roman"/>
          <w:sz w:val="28"/>
          <w:szCs w:val="28"/>
        </w:rPr>
        <w:t>всех тренеров-преподавателей</w:t>
      </w:r>
      <w:r w:rsidRPr="00726AEE">
        <w:rPr>
          <w:rFonts w:ascii="PT Astra Serif" w:hAnsi="PT Astra Serif" w:cs="Times New Roman"/>
          <w:sz w:val="28"/>
          <w:szCs w:val="28"/>
        </w:rPr>
        <w:t xml:space="preserve"> </w:t>
      </w:r>
      <w:r w:rsidR="008E0B4D" w:rsidRPr="00726AEE">
        <w:rPr>
          <w:rFonts w:ascii="PT Astra Serif" w:hAnsi="PT Astra Serif" w:cs="Times New Roman"/>
          <w:sz w:val="28"/>
          <w:szCs w:val="28"/>
        </w:rPr>
        <w:t xml:space="preserve">учреждения (далее - </w:t>
      </w:r>
      <w:r w:rsidRPr="00726AEE">
        <w:rPr>
          <w:rFonts w:ascii="PT Astra Serif" w:hAnsi="PT Astra Serif" w:cs="Times New Roman"/>
          <w:sz w:val="28"/>
          <w:szCs w:val="28"/>
        </w:rPr>
        <w:t>педагогических работников</w:t>
      </w:r>
      <w:r w:rsidR="008E0B4D" w:rsidRPr="00726AEE">
        <w:rPr>
          <w:rFonts w:ascii="PT Astra Serif" w:hAnsi="PT Astra Serif" w:cs="Times New Roman"/>
          <w:sz w:val="28"/>
          <w:szCs w:val="28"/>
        </w:rPr>
        <w:t>)</w:t>
      </w:r>
      <w:r w:rsidRPr="00726AEE">
        <w:rPr>
          <w:rFonts w:ascii="PT Astra Serif" w:hAnsi="PT Astra Serif" w:cs="Times New Roman"/>
          <w:sz w:val="28"/>
          <w:szCs w:val="28"/>
        </w:rPr>
        <w:t>,</w:t>
      </w:r>
      <w:r w:rsidRPr="00944CA3">
        <w:rPr>
          <w:rFonts w:ascii="PT Astra Serif" w:hAnsi="PT Astra Serif" w:cs="Times New Roman"/>
          <w:sz w:val="28"/>
          <w:szCs w:val="28"/>
        </w:rPr>
        <w:t xml:space="preserve"> работающих на условиях трудового договора, как по основному месту работы, так и на условиях трудового договора по совместительству</w:t>
      </w:r>
      <w:r w:rsidRPr="00944CA3">
        <w:rPr>
          <w:rFonts w:ascii="PT Astra Serif" w:hAnsi="PT Astra Serif"/>
          <w:sz w:val="28"/>
          <w:szCs w:val="28"/>
        </w:rPr>
        <w:t>.</w:t>
      </w:r>
    </w:p>
    <w:p w:rsidR="002F020A" w:rsidRDefault="002F020A" w:rsidP="002F020A">
      <w:pPr>
        <w:pStyle w:val="a3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7C3E50" w:rsidRPr="00944CA3" w:rsidRDefault="007C3E50" w:rsidP="002F020A">
      <w:pPr>
        <w:pStyle w:val="a3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44CA3">
        <w:rPr>
          <w:rFonts w:ascii="PT Astra Serif" w:hAnsi="PT Astra Serif"/>
          <w:b/>
          <w:sz w:val="28"/>
          <w:szCs w:val="28"/>
        </w:rPr>
        <w:lastRenderedPageBreak/>
        <w:t>2. Структура рабочего времени педагогических работников</w:t>
      </w: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944CA3">
        <w:rPr>
          <w:rFonts w:ascii="PT Astra Serif" w:hAnsi="PT Astra Serif"/>
          <w:sz w:val="28"/>
          <w:szCs w:val="28"/>
        </w:rPr>
        <w:t>Продолжительность рабочего времени для педагогических работников устанавливается исходя из сокращённой продолжительности рабочего времени не более 36 часов в неделю.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944CA3">
        <w:rPr>
          <w:rFonts w:ascii="PT Astra Serif" w:hAnsi="PT Astra Serif"/>
          <w:sz w:val="28"/>
          <w:szCs w:val="28"/>
        </w:rPr>
        <w:t>В рабочее время педагогических работников в зависимости от занимаемой должности включается учебно-тренировочная и воспитательная работа, в том числе индивидуальная работа с обучающимися, научная и исследовательская работа, а также другая педагогическая работа, предусмотренная трудовыми (должностными) обязанностями</w:t>
      </w:r>
      <w:r>
        <w:rPr>
          <w:rFonts w:ascii="PT Astra Serif" w:hAnsi="PT Astra Serif"/>
          <w:sz w:val="28"/>
          <w:szCs w:val="28"/>
        </w:rPr>
        <w:t>,</w:t>
      </w:r>
      <w:r w:rsidRPr="00944CA3">
        <w:rPr>
          <w:rFonts w:ascii="PT Astra Serif" w:hAnsi="PT Astra Serif"/>
          <w:sz w:val="28"/>
          <w:szCs w:val="28"/>
        </w:rPr>
        <w:t xml:space="preserve"> методическая, подготовительная, организационная работа по ведению мониторинга, работа предусмотренная планами воспитательных, физкультурно-оздоровительных, спортивных и иных мероприятий, проводимых с обучающимися.</w:t>
      </w:r>
    </w:p>
    <w:p w:rsidR="002F020A" w:rsidRPr="00944CA3" w:rsidRDefault="002F020A" w:rsidP="002F020A">
      <w:pPr>
        <w:spacing w:after="0" w:line="240" w:lineRule="auto"/>
        <w:ind w:firstLine="709"/>
        <w:jc w:val="both"/>
        <w:rPr>
          <w:rFonts w:ascii="PT Astra Serif" w:hAnsi="PT Astra Serif"/>
          <w:color w:val="0070C0"/>
          <w:sz w:val="28"/>
          <w:szCs w:val="28"/>
        </w:rPr>
      </w:pPr>
      <w:r w:rsidRPr="00944CA3">
        <w:rPr>
          <w:rFonts w:ascii="PT Astra Serif" w:eastAsia="Times New Roman" w:hAnsi="PT Astra Serif"/>
          <w:sz w:val="28"/>
          <w:szCs w:val="28"/>
        </w:rPr>
        <w:t>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944CA3">
        <w:rPr>
          <w:rFonts w:ascii="PT Astra Serif" w:hAnsi="PT Astra Serif"/>
          <w:sz w:val="28"/>
          <w:szCs w:val="28"/>
        </w:rPr>
        <w:t xml:space="preserve">Нормативная часть рабочего времени педагогических работников определяется в астрономических часах и включает проводимые учебно-тренировочные занятия независимо от их продолжительности и короткие перерывы между ними, установленные для обучающихся. 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944CA3">
        <w:rPr>
          <w:rFonts w:ascii="PT Astra Serif" w:hAnsi="PT Astra Serif"/>
          <w:sz w:val="28"/>
          <w:szCs w:val="28"/>
        </w:rPr>
        <w:t xml:space="preserve">Выполнение педагогической работы регулируется расписанием учебно-тренировочных занятий.  </w:t>
      </w:r>
    </w:p>
    <w:p w:rsidR="008E0B4D" w:rsidRDefault="002F020A" w:rsidP="002F020A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2.5. </w:t>
      </w:r>
      <w:r w:rsidRPr="00944CA3">
        <w:rPr>
          <w:rFonts w:ascii="PT Astra Serif" w:hAnsi="PT Astra Serif" w:cs="Arial"/>
          <w:sz w:val="28"/>
          <w:szCs w:val="28"/>
          <w:shd w:val="clear" w:color="auto" w:fill="FFFFFF"/>
        </w:rPr>
        <w:t>Норма часов учебно-тренировочной работы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тренера-преподавателя</w:t>
      </w:r>
      <w:r w:rsidRPr="00944CA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ставку заработной платы - 18 часов</w:t>
      </w:r>
      <w:r w:rsidR="008E0B4D" w:rsidRPr="008E0B4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8E0B4D" w:rsidRPr="00944CA3">
        <w:rPr>
          <w:rFonts w:ascii="PT Astra Serif" w:hAnsi="PT Astra Serif" w:cs="Arial"/>
          <w:sz w:val="28"/>
          <w:szCs w:val="28"/>
          <w:shd w:val="clear" w:color="auto" w:fill="FFFFFF"/>
        </w:rPr>
        <w:t>в неделю</w:t>
      </w:r>
      <w:r w:rsidR="008E0B4D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>При работе на доли ставок все нормы рабочего времени определяются пропорционально.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</w:t>
      </w:r>
      <w:r w:rsidRPr="00944CA3">
        <w:rPr>
          <w:rFonts w:ascii="PT Astra Serif" w:hAnsi="PT Astra Serif"/>
          <w:sz w:val="28"/>
          <w:szCs w:val="28"/>
        </w:rPr>
        <w:t>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регулируется следующим образом: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обучающихся, участие в разработке рабочих программ (в соответствии с требованиями федеральных стандартов), изучение индивидуальных способностей, ведение журнала в электронной (либо в бумажной) форме,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 xml:space="preserve">планами и графиками </w:t>
      </w:r>
      <w:r w:rsidR="008E0B4D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 xml:space="preserve">чреждения - выполнение обязанностей, связанных с участием в работе педагогических советов и других коллегиальных органов управления, работой по проведению родительских собраний,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конкурсах, спортивных </w:t>
      </w:r>
      <w:r w:rsidRPr="00944CA3">
        <w:rPr>
          <w:rFonts w:ascii="PT Astra Serif" w:hAnsi="PT Astra Serif"/>
          <w:sz w:val="28"/>
          <w:szCs w:val="28"/>
        </w:rPr>
        <w:lastRenderedPageBreak/>
        <w:t>соревнованиях, учебно-тренировочных мероприятиях, экскурсиях, других формах деятельности.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944CA3">
        <w:rPr>
          <w:rFonts w:ascii="PT Astra Serif" w:hAnsi="PT Astra Serif"/>
          <w:sz w:val="28"/>
          <w:szCs w:val="28"/>
        </w:rPr>
        <w:t xml:space="preserve">Дни недели (периоды времени, в течение которых </w:t>
      </w:r>
      <w:r w:rsidR="008E0B4D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 xml:space="preserve">чреждение осуществляет свою деятельность), свободные для педагогических работников от проведения учебно-тренировочных занятий по расписанию, от выполнения иных обязанностей, регулируемых планами и графиками </w:t>
      </w:r>
      <w:r w:rsidR="008E0B4D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чреждения, педагогический работник может использовать для повышения квалификации, самообразования, подготовки к занятиям и т.п.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944CA3">
        <w:rPr>
          <w:rFonts w:ascii="PT Astra Serif" w:hAnsi="PT Astra Serif"/>
          <w:sz w:val="28"/>
          <w:szCs w:val="28"/>
        </w:rPr>
        <w:t xml:space="preserve">При составлении расписаний учебно-тренировочных занятий </w:t>
      </w:r>
      <w:r w:rsidR="008E0B4D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чреждение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перерывы, которые в отличие от коротких перерывов, установленных для обучающихся, рабочим временем педагогических работников не являются.</w:t>
      </w:r>
    </w:p>
    <w:p w:rsidR="002F020A" w:rsidRDefault="002F020A" w:rsidP="002F02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r w:rsidRPr="00944CA3">
        <w:rPr>
          <w:rFonts w:ascii="PT Astra Serif" w:hAnsi="PT Astra Serif"/>
          <w:sz w:val="28"/>
          <w:szCs w:val="28"/>
        </w:rPr>
        <w:t>Периоды</w:t>
      </w:r>
      <w:r w:rsidR="008E0B4D"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 xml:space="preserve">отмены учебно-тренировочных занятий для обучающихся по санитарно-эпидемиологическим, климатическим и другим основаниям являются рабочим временем </w:t>
      </w:r>
      <w:r w:rsidR="008E0B4D">
        <w:rPr>
          <w:rFonts w:ascii="PT Astra Serif" w:hAnsi="PT Astra Serif"/>
          <w:sz w:val="28"/>
          <w:szCs w:val="28"/>
        </w:rPr>
        <w:t xml:space="preserve">для </w:t>
      </w:r>
      <w:r w:rsidRPr="00944CA3">
        <w:rPr>
          <w:rFonts w:ascii="PT Astra Serif" w:hAnsi="PT Astra Serif"/>
          <w:sz w:val="28"/>
          <w:szCs w:val="28"/>
        </w:rPr>
        <w:t xml:space="preserve">педагогических работников </w:t>
      </w:r>
      <w:r w:rsidR="008E0B4D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чреждения.</w:t>
      </w:r>
    </w:p>
    <w:p w:rsidR="008E0B4D" w:rsidRPr="008E0B4D" w:rsidRDefault="008E0B4D" w:rsidP="008E0B4D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</w:rPr>
      </w:pPr>
      <w:r w:rsidRPr="008E0B4D">
        <w:rPr>
          <w:rFonts w:ascii="PT Astra Serif" w:hAnsi="PT Astra Serif" w:cs="Times New Roman"/>
          <w:sz w:val="28"/>
        </w:rPr>
        <w:t>2.10. В периоды отмены учебно-тренировочных занятий в отдельных группах либо в целом по учреждению по санитарно-эпидемиологическим, климатическим и другим основаниям педагогические работники привлекаются к учебной, воспитательной, методической и организационной работе.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44CA3">
        <w:rPr>
          <w:rFonts w:ascii="PT Astra Serif" w:hAnsi="PT Astra Serif"/>
          <w:b/>
          <w:sz w:val="28"/>
          <w:szCs w:val="28"/>
        </w:rPr>
        <w:t xml:space="preserve">3. Определение учебно-тренировочной нагрузки </w:t>
      </w: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44CA3">
        <w:rPr>
          <w:rFonts w:ascii="PT Astra Serif" w:hAnsi="PT Astra Serif"/>
          <w:b/>
          <w:sz w:val="28"/>
          <w:szCs w:val="28"/>
        </w:rPr>
        <w:t>педагогическим работникам</w:t>
      </w:r>
    </w:p>
    <w:p w:rsidR="002F020A" w:rsidRPr="00944CA3" w:rsidRDefault="002F020A" w:rsidP="002F020A">
      <w:pPr>
        <w:pStyle w:val="a3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 xml:space="preserve">3.1. Объём учебно-тренировочной нагрузки педагогическим работникам устанавливается, исходя из количества часов по учебно-тренировочному плану, программам, обеспеченности кадрами и других конкретных условий </w:t>
      </w:r>
      <w:r w:rsidR="007C3E50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чреждения.</w:t>
      </w:r>
    </w:p>
    <w:p w:rsidR="002F020A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>3.2. Объём учебно-тренировочной нагрузки сверх, либо ниже установленной нормы часов за ставку заработной платы может устанавливаться педагогическому работнику только с его письменного согласия.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>3.3 Учебно-тренировочная нагрузка педагогических работников, находящихся к началу учебно-тренировочного года в отпуске по уходу за ребёнком до</w:t>
      </w:r>
      <w:r w:rsidR="007C3E50">
        <w:rPr>
          <w:rFonts w:ascii="PT Astra Serif" w:hAnsi="PT Astra Serif"/>
          <w:sz w:val="28"/>
          <w:szCs w:val="28"/>
        </w:rPr>
        <w:t xml:space="preserve"> </w:t>
      </w:r>
      <w:r w:rsidRPr="00944CA3">
        <w:rPr>
          <w:rFonts w:ascii="PT Astra Serif" w:hAnsi="PT Astra Serif"/>
          <w:sz w:val="28"/>
          <w:szCs w:val="28"/>
        </w:rPr>
        <w:t>достижени</w:t>
      </w:r>
      <w:r w:rsidR="007C3E50">
        <w:rPr>
          <w:rFonts w:ascii="PT Astra Serif" w:hAnsi="PT Astra Serif"/>
          <w:sz w:val="28"/>
          <w:szCs w:val="28"/>
        </w:rPr>
        <w:t>я</w:t>
      </w:r>
      <w:r w:rsidRPr="00944CA3">
        <w:rPr>
          <w:rFonts w:ascii="PT Astra Serif" w:hAnsi="PT Astra Serif"/>
          <w:sz w:val="28"/>
          <w:szCs w:val="28"/>
        </w:rPr>
        <w:t xml:space="preserve"> им возраста 3 лет, либо ином отпуске, устанавливается при распределении ее на очередной учебно-тренировочный год на общих основаниях и передаётся на этот период для выполнения другими педагогическими работниками.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4CA3">
        <w:rPr>
          <w:rFonts w:ascii="PT Astra Serif" w:hAnsi="PT Astra Serif"/>
          <w:sz w:val="28"/>
          <w:szCs w:val="28"/>
        </w:rPr>
        <w:t>3.4. Тарификация педагогических работников производится 1 раз в год на начало учебно-тренировочного года. При невыполнении по независящим от педагогического работника причинам объёма установленной учебно-тренировочной нагрузки, уменьшение заработной платы не производится.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944CA3">
        <w:rPr>
          <w:rFonts w:ascii="PT Astra Serif" w:hAnsi="PT Astra Serif"/>
          <w:sz w:val="28"/>
          <w:szCs w:val="28"/>
        </w:rPr>
        <w:t xml:space="preserve">3.5. Установленный в начале учебно-тренировочного года объём учебно-тренировочной нагрузки (педагогической работы) не может быть </w:t>
      </w:r>
      <w:r w:rsidRPr="00944CA3">
        <w:rPr>
          <w:rFonts w:ascii="PT Astra Serif" w:hAnsi="PT Astra Serif"/>
          <w:sz w:val="28"/>
          <w:szCs w:val="28"/>
        </w:rPr>
        <w:lastRenderedPageBreak/>
        <w:t xml:space="preserve">уменьшен в течение учебно-тренировочного года по инициативе </w:t>
      </w:r>
      <w:r w:rsidR="007C3E50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>чреждения, за исключением случаев уменьшения количества и часов по учебным планам и программам, сокращением количества обучающихся.</w:t>
      </w:r>
    </w:p>
    <w:p w:rsidR="002F020A" w:rsidRPr="00944CA3" w:rsidRDefault="002F020A" w:rsidP="002F020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44CA3">
        <w:rPr>
          <w:rFonts w:ascii="PT Astra Serif" w:hAnsi="PT Astra Serif"/>
          <w:b/>
          <w:bCs/>
          <w:sz w:val="28"/>
          <w:szCs w:val="28"/>
        </w:rPr>
        <w:t>4. Заключительные положения</w:t>
      </w:r>
    </w:p>
    <w:p w:rsidR="002F020A" w:rsidRPr="00944CA3" w:rsidRDefault="002F020A" w:rsidP="002F020A">
      <w:pPr>
        <w:pStyle w:val="a3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4.</w:t>
      </w:r>
      <w:r w:rsidR="003A26F3">
        <w:rPr>
          <w:rFonts w:ascii="PT Astra Serif" w:eastAsia="Times New Roman" w:hAnsi="PT Astra Serif"/>
          <w:sz w:val="28"/>
          <w:szCs w:val="28"/>
        </w:rPr>
        <w:t>1</w:t>
      </w:r>
      <w:r>
        <w:rPr>
          <w:rFonts w:ascii="PT Astra Serif" w:eastAsia="Times New Roman" w:hAnsi="PT Astra Serif"/>
          <w:sz w:val="28"/>
          <w:szCs w:val="28"/>
        </w:rPr>
        <w:t xml:space="preserve">. </w:t>
      </w:r>
      <w:r w:rsidRPr="00944CA3">
        <w:rPr>
          <w:rFonts w:ascii="PT Astra Serif" w:eastAsia="Times New Roman" w:hAnsi="PT Astra Serif"/>
          <w:sz w:val="28"/>
          <w:szCs w:val="28"/>
        </w:rPr>
        <w:t>В Положение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Pr="00944CA3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 в установленном порядке. </w:t>
      </w:r>
    </w:p>
    <w:p w:rsidR="002F020A" w:rsidRPr="00944CA3" w:rsidRDefault="002F020A" w:rsidP="002F020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4.</w:t>
      </w:r>
      <w:r w:rsidR="003A26F3">
        <w:rPr>
          <w:rFonts w:ascii="PT Astra Serif" w:eastAsia="Times New Roman" w:hAnsi="PT Astra Serif"/>
          <w:sz w:val="28"/>
          <w:szCs w:val="28"/>
        </w:rPr>
        <w:t>2</w:t>
      </w:r>
      <w:r>
        <w:rPr>
          <w:rFonts w:ascii="PT Astra Serif" w:eastAsia="Times New Roman" w:hAnsi="PT Astra Serif"/>
          <w:sz w:val="28"/>
          <w:szCs w:val="28"/>
        </w:rPr>
        <w:t xml:space="preserve">. </w:t>
      </w:r>
      <w:r w:rsidRPr="00944CA3">
        <w:rPr>
          <w:rFonts w:ascii="PT Astra Serif" w:eastAsia="Times New Roman" w:hAnsi="PT Astra Serif"/>
          <w:sz w:val="28"/>
          <w:szCs w:val="28"/>
        </w:rPr>
        <w:t>П</w:t>
      </w:r>
      <w:r w:rsidRPr="00944CA3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Учреждения, вступает в силу с момента утверждения приказом директора Учреждения и действует </w:t>
      </w:r>
      <w:r w:rsidRPr="00944CA3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или </w:t>
      </w:r>
      <w:r w:rsidRPr="00944CA3">
        <w:rPr>
          <w:rFonts w:ascii="PT Astra Serif" w:hAnsi="PT Astra Serif"/>
          <w:sz w:val="28"/>
          <w:szCs w:val="28"/>
        </w:rPr>
        <w:t>от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2F020A" w:rsidRDefault="002F020A" w:rsidP="00AF2FAB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2F020A" w:rsidRDefault="002F020A" w:rsidP="00AF2FAB">
      <w:pPr>
        <w:pStyle w:val="a3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2F020A" w:rsidRPr="00657B21" w:rsidRDefault="002F020A" w:rsidP="002F020A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57B21">
        <w:rPr>
          <w:sz w:val="24"/>
          <w:szCs w:val="24"/>
        </w:rPr>
        <w:t>_______________________</w:t>
      </w:r>
    </w:p>
    <w:p w:rsidR="002F020A" w:rsidRPr="00BF5C5E" w:rsidRDefault="002F020A" w:rsidP="00AF2FAB">
      <w:pPr>
        <w:pStyle w:val="a3"/>
        <w:ind w:left="0" w:firstLine="708"/>
        <w:jc w:val="both"/>
        <w:rPr>
          <w:rFonts w:ascii="Times New Roman" w:hAnsi="Times New Roman" w:cs="Times New Roman"/>
          <w:b/>
          <w:sz w:val="56"/>
          <w:szCs w:val="28"/>
        </w:rPr>
      </w:pPr>
    </w:p>
    <w:sectPr w:rsidR="002F020A" w:rsidRPr="00BF5C5E" w:rsidSect="007C3E50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96" w:rsidRDefault="00522B96" w:rsidP="007C3E50">
      <w:pPr>
        <w:spacing w:after="0" w:line="240" w:lineRule="auto"/>
      </w:pPr>
      <w:r>
        <w:separator/>
      </w:r>
    </w:p>
  </w:endnote>
  <w:endnote w:type="continuationSeparator" w:id="1">
    <w:p w:rsidR="00522B96" w:rsidRDefault="00522B96" w:rsidP="007C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96" w:rsidRDefault="00522B96" w:rsidP="007C3E50">
      <w:pPr>
        <w:spacing w:after="0" w:line="240" w:lineRule="auto"/>
      </w:pPr>
      <w:r>
        <w:separator/>
      </w:r>
    </w:p>
  </w:footnote>
  <w:footnote w:type="continuationSeparator" w:id="1">
    <w:p w:rsidR="00522B96" w:rsidRDefault="00522B96" w:rsidP="007C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252"/>
    </w:sdtPr>
    <w:sdtContent>
      <w:p w:rsidR="007C3E50" w:rsidRDefault="00C55DC5">
        <w:pPr>
          <w:pStyle w:val="a6"/>
          <w:jc w:val="center"/>
        </w:pPr>
        <w:fldSimple w:instr=" PAGE   \* MERGEFORMAT ">
          <w:r w:rsidR="00264666">
            <w:rPr>
              <w:noProof/>
            </w:rPr>
            <w:t>4</w:t>
          </w:r>
        </w:fldSimple>
      </w:p>
    </w:sdtContent>
  </w:sdt>
  <w:p w:rsidR="007C3E50" w:rsidRDefault="007C3E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199"/>
    <w:multiLevelType w:val="multilevel"/>
    <w:tmpl w:val="DBC4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452"/>
    <w:rsid w:val="00003352"/>
    <w:rsid w:val="0003738C"/>
    <w:rsid w:val="000C3295"/>
    <w:rsid w:val="000D4BC7"/>
    <w:rsid w:val="001169C5"/>
    <w:rsid w:val="00117677"/>
    <w:rsid w:val="00123452"/>
    <w:rsid w:val="00133221"/>
    <w:rsid w:val="00172D4A"/>
    <w:rsid w:val="00185122"/>
    <w:rsid w:val="00264666"/>
    <w:rsid w:val="0026790E"/>
    <w:rsid w:val="002E2FEB"/>
    <w:rsid w:val="002F020A"/>
    <w:rsid w:val="00327C94"/>
    <w:rsid w:val="003827C8"/>
    <w:rsid w:val="003A26F3"/>
    <w:rsid w:val="003E04B6"/>
    <w:rsid w:val="00403EAA"/>
    <w:rsid w:val="0041634C"/>
    <w:rsid w:val="004C73F0"/>
    <w:rsid w:val="0051098A"/>
    <w:rsid w:val="00522B96"/>
    <w:rsid w:val="00574086"/>
    <w:rsid w:val="005824FA"/>
    <w:rsid w:val="00593E04"/>
    <w:rsid w:val="005C7039"/>
    <w:rsid w:val="00605AE4"/>
    <w:rsid w:val="00627F37"/>
    <w:rsid w:val="006A4423"/>
    <w:rsid w:val="006E539E"/>
    <w:rsid w:val="00714E0C"/>
    <w:rsid w:val="007162BE"/>
    <w:rsid w:val="00726AEE"/>
    <w:rsid w:val="007331E6"/>
    <w:rsid w:val="0073454E"/>
    <w:rsid w:val="00754BFC"/>
    <w:rsid w:val="007B434A"/>
    <w:rsid w:val="007C3E50"/>
    <w:rsid w:val="007D6791"/>
    <w:rsid w:val="007F26EC"/>
    <w:rsid w:val="008605B1"/>
    <w:rsid w:val="008C46A6"/>
    <w:rsid w:val="008D7CE5"/>
    <w:rsid w:val="008E0B4D"/>
    <w:rsid w:val="0090098C"/>
    <w:rsid w:val="009034FB"/>
    <w:rsid w:val="0091123E"/>
    <w:rsid w:val="00971038"/>
    <w:rsid w:val="00982CAA"/>
    <w:rsid w:val="009A7D9E"/>
    <w:rsid w:val="009C3CC6"/>
    <w:rsid w:val="00A00891"/>
    <w:rsid w:val="00AF2FAB"/>
    <w:rsid w:val="00B20B48"/>
    <w:rsid w:val="00BB4950"/>
    <w:rsid w:val="00BF5C5E"/>
    <w:rsid w:val="00C218CA"/>
    <w:rsid w:val="00C44EC8"/>
    <w:rsid w:val="00C55DC5"/>
    <w:rsid w:val="00C6476F"/>
    <w:rsid w:val="00C70BAE"/>
    <w:rsid w:val="00C825B3"/>
    <w:rsid w:val="00D159E7"/>
    <w:rsid w:val="00D57B48"/>
    <w:rsid w:val="00D66DFC"/>
    <w:rsid w:val="00E05EA1"/>
    <w:rsid w:val="00E814CC"/>
    <w:rsid w:val="00EA754B"/>
    <w:rsid w:val="00ED4691"/>
    <w:rsid w:val="00ED4F48"/>
    <w:rsid w:val="00EF1161"/>
    <w:rsid w:val="00EF7456"/>
    <w:rsid w:val="00F36F7A"/>
    <w:rsid w:val="00F8386F"/>
    <w:rsid w:val="00FC2573"/>
    <w:rsid w:val="00FD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5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234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2F020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020A"/>
    <w:pPr>
      <w:widowControl w:val="0"/>
      <w:shd w:val="clear" w:color="auto" w:fill="FFFFFF"/>
      <w:spacing w:after="0" w:line="255" w:lineRule="exact"/>
      <w:ind w:hanging="460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2F020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2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E50"/>
  </w:style>
  <w:style w:type="paragraph" w:styleId="a8">
    <w:name w:val="footer"/>
    <w:basedOn w:val="a"/>
    <w:link w:val="a9"/>
    <w:uiPriority w:val="99"/>
    <w:semiHidden/>
    <w:unhideWhenUsed/>
    <w:rsid w:val="007C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E50"/>
  </w:style>
  <w:style w:type="paragraph" w:styleId="aa">
    <w:name w:val="Balloon Text"/>
    <w:basedOn w:val="a"/>
    <w:link w:val="ab"/>
    <w:uiPriority w:val="99"/>
    <w:semiHidden/>
    <w:unhideWhenUsed/>
    <w:rsid w:val="007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6B9A-ED7A-4519-962B-9B9F8D5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Компьтер</cp:lastModifiedBy>
  <cp:revision>37</cp:revision>
  <cp:lastPrinted>2023-07-11T08:58:00Z</cp:lastPrinted>
  <dcterms:created xsi:type="dcterms:W3CDTF">2023-04-21T06:49:00Z</dcterms:created>
  <dcterms:modified xsi:type="dcterms:W3CDTF">2023-12-29T06:21:00Z</dcterms:modified>
</cp:coreProperties>
</file>